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53" w:type="dxa"/>
        <w:jc w:val="center"/>
        <w:tblInd w:w="493" w:type="dxa"/>
        <w:tblLook w:val="01E0" w:firstRow="1" w:lastRow="1" w:firstColumn="1" w:lastColumn="1" w:noHBand="0" w:noVBand="0"/>
      </w:tblPr>
      <w:tblGrid>
        <w:gridCol w:w="1728"/>
        <w:gridCol w:w="6325"/>
      </w:tblGrid>
      <w:tr w:rsidR="007930F9" w:rsidRPr="007930F9" w:rsidTr="00D46D87">
        <w:trPr>
          <w:jc w:val="center"/>
        </w:trPr>
        <w:tc>
          <w:tcPr>
            <w:tcW w:w="1728" w:type="dxa"/>
            <w:shd w:val="clear" w:color="auto" w:fill="auto"/>
          </w:tcPr>
          <w:p w:rsidR="007930F9" w:rsidRPr="007930F9" w:rsidRDefault="007930F9" w:rsidP="00D46D87">
            <w:pPr>
              <w:tabs>
                <w:tab w:val="left" w:pos="1701"/>
              </w:tabs>
              <w:spacing w:after="240"/>
              <w:rPr>
                <w:rFonts w:ascii="Courier New" w:hAnsi="Courier New" w:cs="Courier New"/>
                <w:b/>
                <w:sz w:val="28"/>
                <w:szCs w:val="28"/>
                <w:lang w:val="ru-RU"/>
              </w:rPr>
            </w:pPr>
            <w:r w:rsidRPr="007930F9">
              <w:rPr>
                <w:b/>
                <w:noProof/>
                <w:sz w:val="28"/>
                <w:szCs w:val="28"/>
                <w:lang w:val="bg-BG" w:eastAsia="bg-BG"/>
              </w:rPr>
              <w:drawing>
                <wp:inline distT="0" distB="0" distL="0" distR="0" wp14:anchorId="22EACC6D" wp14:editId="24B1315D">
                  <wp:extent cx="609600" cy="603183"/>
                  <wp:effectExtent l="0" t="0" r="0" b="6985"/>
                  <wp:docPr id="1" name="Picture 1" descr="NBU_logo_pecha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BU_logo_pecha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5" w:type="dxa"/>
            <w:shd w:val="clear" w:color="auto" w:fill="auto"/>
          </w:tcPr>
          <w:p w:rsidR="007930F9" w:rsidRPr="007930F9" w:rsidRDefault="007930F9" w:rsidP="00D46D87">
            <w:pPr>
              <w:rPr>
                <w:rFonts w:ascii="Courier New" w:hAnsi="Courier New" w:cs="Courier New"/>
                <w:b/>
                <w:sz w:val="28"/>
                <w:szCs w:val="28"/>
                <w:lang w:val="bg-BG"/>
              </w:rPr>
            </w:pPr>
            <w:r w:rsidRPr="007930F9">
              <w:rPr>
                <w:b/>
                <w:sz w:val="28"/>
                <w:szCs w:val="28"/>
                <w:lang w:val="bg-BG"/>
              </w:rPr>
              <w:t xml:space="preserve"> </w:t>
            </w:r>
            <w:r w:rsidRPr="007930F9">
              <w:rPr>
                <w:rFonts w:ascii="Courier New" w:hAnsi="Courier New" w:cs="Courier New"/>
                <w:b/>
                <w:sz w:val="28"/>
                <w:szCs w:val="28"/>
                <w:lang w:val="bg-BG"/>
              </w:rPr>
              <w:t>НОВ БЪЛГАРСКИ УНИВЕРСИТЕТ</w:t>
            </w:r>
          </w:p>
          <w:p w:rsidR="007930F9" w:rsidRPr="007930F9" w:rsidRDefault="007930F9" w:rsidP="00D46D87">
            <w:pPr>
              <w:rPr>
                <w:rFonts w:ascii="Courier New" w:hAnsi="Courier New" w:cs="Courier New"/>
                <w:sz w:val="28"/>
                <w:szCs w:val="28"/>
                <w:lang w:val="bg-BG"/>
              </w:rPr>
            </w:pPr>
            <w:r w:rsidRPr="007930F9">
              <w:rPr>
                <w:rFonts w:ascii="Courier New" w:hAnsi="Courier New" w:cs="Courier New"/>
                <w:b/>
                <w:sz w:val="28"/>
                <w:szCs w:val="28"/>
                <w:lang w:val="bg-BG"/>
              </w:rPr>
              <w:t>ДЕПАРТАМЕНТ „МУЗИКА“</w:t>
            </w:r>
          </w:p>
          <w:p w:rsidR="007930F9" w:rsidRPr="007930F9" w:rsidRDefault="007930F9" w:rsidP="00D46D87">
            <w:pPr>
              <w:tabs>
                <w:tab w:val="left" w:pos="1701"/>
              </w:tabs>
              <w:spacing w:after="240"/>
              <w:rPr>
                <w:rFonts w:ascii="Courier New" w:hAnsi="Courier New" w:cs="Courier New"/>
                <w:b/>
                <w:sz w:val="28"/>
                <w:szCs w:val="28"/>
                <w:lang w:val="ru-RU"/>
              </w:rPr>
            </w:pPr>
          </w:p>
        </w:tc>
      </w:tr>
    </w:tbl>
    <w:p w:rsidR="007930F9" w:rsidRDefault="007930F9" w:rsidP="007930F9">
      <w:pPr>
        <w:ind w:right="284"/>
        <w:jc w:val="right"/>
        <w:rPr>
          <w:rFonts w:ascii="Courier New" w:hAnsi="Courier New" w:cs="Aharoni"/>
          <w:b/>
          <w:sz w:val="28"/>
          <w:szCs w:val="28"/>
        </w:rPr>
      </w:pPr>
      <w:r w:rsidRPr="003814AD">
        <w:rPr>
          <w:rFonts w:ascii="Courier New" w:hAnsi="Courier New" w:cs="Aharoni"/>
          <w:b/>
          <w:sz w:val="28"/>
          <w:szCs w:val="28"/>
          <w:lang w:val="bg-BG"/>
        </w:rPr>
        <w:t xml:space="preserve">Галерия УНИАРТ, </w:t>
      </w:r>
      <w:r w:rsidRPr="003814AD">
        <w:rPr>
          <w:rFonts w:ascii="Courier New" w:hAnsi="Courier New" w:cs="Aharoni"/>
          <w:b/>
          <w:sz w:val="28"/>
          <w:szCs w:val="28"/>
        </w:rPr>
        <w:t>10</w:t>
      </w:r>
      <w:r w:rsidRPr="003814AD">
        <w:rPr>
          <w:rFonts w:ascii="Courier New" w:hAnsi="Courier New" w:cs="Aharoni"/>
          <w:b/>
          <w:sz w:val="28"/>
          <w:szCs w:val="28"/>
          <w:lang w:val="bg-BG"/>
        </w:rPr>
        <w:t>. Април, 2013</w:t>
      </w:r>
      <w:r>
        <w:rPr>
          <w:rFonts w:ascii="Courier New" w:hAnsi="Courier New" w:cs="Aharoni"/>
          <w:b/>
          <w:sz w:val="28"/>
          <w:szCs w:val="28"/>
        </w:rPr>
        <w:t>,</w:t>
      </w:r>
      <w:r w:rsidRPr="003814AD">
        <w:rPr>
          <w:rFonts w:ascii="Courier New" w:hAnsi="Courier New" w:cs="Aharoni"/>
          <w:b/>
          <w:sz w:val="28"/>
          <w:szCs w:val="28"/>
          <w:lang w:val="bg-BG"/>
        </w:rPr>
        <w:t xml:space="preserve"> 16:30 часа</w:t>
      </w:r>
    </w:p>
    <w:p w:rsidR="007930F9" w:rsidRDefault="007930F9" w:rsidP="007930F9">
      <w:pPr>
        <w:rPr>
          <w:sz w:val="22"/>
          <w:szCs w:val="22"/>
          <w:lang w:val="bg-BG"/>
        </w:rPr>
      </w:pPr>
    </w:p>
    <w:p w:rsidR="0056216F" w:rsidRDefault="0056216F" w:rsidP="007930F9">
      <w:pPr>
        <w:ind w:right="-284"/>
        <w:jc w:val="right"/>
        <w:rPr>
          <w:rFonts w:ascii="Courier New" w:hAnsi="Courier New" w:cs="Courier New"/>
          <w:b/>
          <w:sz w:val="56"/>
          <w:szCs w:val="56"/>
        </w:rPr>
      </w:pPr>
    </w:p>
    <w:p w:rsidR="007930F9" w:rsidRDefault="007930F9" w:rsidP="007930F9">
      <w:pPr>
        <w:ind w:right="-284"/>
        <w:jc w:val="right"/>
        <w:rPr>
          <w:rFonts w:ascii="Courier New" w:hAnsi="Courier New" w:cs="Courier New"/>
          <w:b/>
          <w:sz w:val="40"/>
          <w:szCs w:val="40"/>
          <w:lang w:val="ru-RU"/>
        </w:rPr>
      </w:pPr>
      <w:r w:rsidRPr="00A40BFB">
        <w:rPr>
          <w:rFonts w:ascii="Courier New" w:hAnsi="Courier New" w:cs="Courier New"/>
          <w:b/>
          <w:sz w:val="56"/>
          <w:szCs w:val="56"/>
          <w:lang w:val="bg-BG"/>
        </w:rPr>
        <w:t>КОНЦЕРТ СПЕКТАКЪЛ-СЕМИНАР</w:t>
      </w:r>
      <w:r w:rsidRPr="00A40BFB">
        <w:rPr>
          <w:rFonts w:ascii="Courier New" w:hAnsi="Courier New" w:cs="Courier New"/>
          <w:b/>
          <w:sz w:val="40"/>
          <w:szCs w:val="40"/>
          <w:lang w:val="ru-RU"/>
        </w:rPr>
        <w:t xml:space="preserve"> </w:t>
      </w:r>
    </w:p>
    <w:p w:rsidR="007930F9" w:rsidRPr="007930F9" w:rsidRDefault="007930F9" w:rsidP="007930F9">
      <w:pPr>
        <w:tabs>
          <w:tab w:val="left" w:pos="1701"/>
        </w:tabs>
        <w:ind w:left="1701" w:firstLine="709"/>
        <w:jc w:val="right"/>
        <w:rPr>
          <w:rFonts w:ascii="Courier New" w:hAnsi="Courier New" w:cs="Courier New"/>
          <w:b/>
          <w:sz w:val="48"/>
          <w:szCs w:val="48"/>
        </w:rPr>
      </w:pPr>
      <w:r w:rsidRPr="007930F9">
        <w:rPr>
          <w:rFonts w:ascii="Courier New" w:hAnsi="Courier New" w:cs="Courier New"/>
          <w:b/>
          <w:sz w:val="48"/>
          <w:szCs w:val="48"/>
          <w:lang w:val="ru-RU"/>
        </w:rPr>
        <w:t>ЛАВАРАЯХÀ</w:t>
      </w:r>
    </w:p>
    <w:p w:rsidR="0056216F" w:rsidRDefault="0056216F" w:rsidP="007930F9">
      <w:pPr>
        <w:ind w:right="-284"/>
        <w:jc w:val="right"/>
        <w:rPr>
          <w:rFonts w:ascii="Courier New" w:hAnsi="Courier New" w:cs="Courier New"/>
          <w:b/>
          <w:sz w:val="44"/>
          <w:szCs w:val="44"/>
        </w:rPr>
      </w:pPr>
    </w:p>
    <w:p w:rsidR="007930F9" w:rsidRPr="007930F9" w:rsidRDefault="007930F9" w:rsidP="007930F9">
      <w:pPr>
        <w:ind w:right="-284"/>
        <w:jc w:val="right"/>
        <w:rPr>
          <w:rFonts w:ascii="Courier New" w:hAnsi="Courier New" w:cs="Courier New"/>
          <w:b/>
          <w:sz w:val="44"/>
          <w:szCs w:val="44"/>
          <w:lang w:val="ru-RU"/>
        </w:rPr>
      </w:pPr>
      <w:bookmarkStart w:id="0" w:name="_GoBack"/>
      <w:bookmarkEnd w:id="0"/>
      <w:r w:rsidRPr="007930F9">
        <w:rPr>
          <w:rFonts w:ascii="Courier New" w:hAnsi="Courier New" w:cs="Courier New"/>
          <w:b/>
          <w:sz w:val="44"/>
          <w:szCs w:val="44"/>
          <w:lang w:val="ru-RU"/>
        </w:rPr>
        <w:t>Ирина</w:t>
      </w:r>
      <w:r w:rsidRPr="007930F9">
        <w:rPr>
          <w:rFonts w:ascii="Lucida Sans Typewriter" w:hAnsi="Lucida Sans Typewriter" w:cs="Courier New"/>
          <w:b/>
          <w:sz w:val="44"/>
          <w:szCs w:val="44"/>
          <w:lang w:val="ru-RU"/>
        </w:rPr>
        <w:t>-</w:t>
      </w:r>
      <w:r w:rsidRPr="007930F9">
        <w:rPr>
          <w:rFonts w:ascii="Courier New" w:hAnsi="Courier New" w:cs="Courier New"/>
          <w:b/>
          <w:sz w:val="44"/>
          <w:szCs w:val="44"/>
          <w:lang w:val="ru-RU"/>
        </w:rPr>
        <w:t>Калина</w:t>
      </w:r>
      <w:r w:rsidRPr="007930F9">
        <w:rPr>
          <w:rFonts w:ascii="Lucida Sans Typewriter" w:hAnsi="Lucida Sans Typewriter" w:cs="Courier New"/>
          <w:b/>
          <w:sz w:val="44"/>
          <w:szCs w:val="44"/>
          <w:lang w:val="ru-RU"/>
        </w:rPr>
        <w:t xml:space="preserve"> </w:t>
      </w:r>
      <w:proofErr w:type="spellStart"/>
      <w:r w:rsidRPr="007930F9">
        <w:rPr>
          <w:rFonts w:ascii="Courier New" w:hAnsi="Courier New" w:cs="Courier New"/>
          <w:b/>
          <w:sz w:val="44"/>
          <w:szCs w:val="44"/>
          <w:lang w:val="ru-RU"/>
        </w:rPr>
        <w:t>Гудева</w:t>
      </w:r>
      <w:proofErr w:type="spellEnd"/>
    </w:p>
    <w:p w:rsidR="007930F9" w:rsidRDefault="007930F9" w:rsidP="007930F9">
      <w:pPr>
        <w:ind w:right="-284"/>
        <w:jc w:val="right"/>
        <w:rPr>
          <w:rFonts w:ascii="Courier New" w:hAnsi="Courier New" w:cs="Courier New"/>
          <w:b/>
          <w:sz w:val="40"/>
          <w:szCs w:val="40"/>
        </w:rPr>
      </w:pPr>
      <w:r>
        <w:rPr>
          <w:rFonts w:ascii="Courier New" w:hAnsi="Courier New" w:cs="Courier New"/>
          <w:b/>
          <w:sz w:val="40"/>
          <w:szCs w:val="40"/>
          <w:lang w:val="ru-RU"/>
        </w:rPr>
        <w:t>глас</w:t>
      </w:r>
      <w:r w:rsidRPr="00A653F9">
        <w:rPr>
          <w:rFonts w:ascii="Courier New" w:hAnsi="Courier New" w:cs="Courier New"/>
          <w:b/>
          <w:sz w:val="40"/>
          <w:szCs w:val="40"/>
          <w:lang w:val="ru-RU"/>
        </w:rPr>
        <w:t xml:space="preserve"> и контрабас</w:t>
      </w:r>
    </w:p>
    <w:p w:rsidR="007930F9" w:rsidRPr="007930F9" w:rsidRDefault="007930F9" w:rsidP="007930F9">
      <w:pPr>
        <w:spacing w:after="100" w:afterAutospacing="1"/>
        <w:jc w:val="right"/>
        <w:rPr>
          <w:rFonts w:ascii="Courier New" w:hAnsi="Courier New" w:cs="Courier New"/>
          <w:b/>
          <w:sz w:val="32"/>
          <w:szCs w:val="32"/>
          <w:lang w:val="bg-BG"/>
        </w:rPr>
      </w:pPr>
      <w:r w:rsidRPr="007930F9">
        <w:rPr>
          <w:rFonts w:ascii="Courier New" w:hAnsi="Courier New" w:cs="Courier New"/>
          <w:b/>
          <w:sz w:val="32"/>
          <w:szCs w:val="32"/>
          <w:lang w:val="bg-BG"/>
        </w:rPr>
        <w:t>театрална интерпретация на съвременна датска и българска музика</w:t>
      </w:r>
    </w:p>
    <w:p w:rsidR="0056216F" w:rsidRDefault="0056216F" w:rsidP="007930F9">
      <w:pPr>
        <w:rPr>
          <w:rFonts w:ascii="Courier New" w:hAnsi="Courier New" w:cs="Courier New"/>
          <w:b/>
          <w:sz w:val="28"/>
          <w:szCs w:val="28"/>
        </w:rPr>
      </w:pPr>
    </w:p>
    <w:p w:rsidR="0056216F" w:rsidRDefault="0056216F" w:rsidP="007930F9">
      <w:pPr>
        <w:rPr>
          <w:rFonts w:ascii="Courier New" w:hAnsi="Courier New" w:cs="Courier New"/>
          <w:b/>
          <w:sz w:val="28"/>
          <w:szCs w:val="28"/>
        </w:rPr>
      </w:pPr>
    </w:p>
    <w:p w:rsidR="0056216F" w:rsidRDefault="0056216F" w:rsidP="007930F9">
      <w:pPr>
        <w:rPr>
          <w:rFonts w:ascii="Courier New" w:hAnsi="Courier New" w:cs="Courier New"/>
          <w:b/>
          <w:sz w:val="28"/>
          <w:szCs w:val="28"/>
        </w:rPr>
      </w:pPr>
    </w:p>
    <w:p w:rsidR="0056216F" w:rsidRDefault="0056216F" w:rsidP="007930F9">
      <w:pPr>
        <w:rPr>
          <w:rFonts w:ascii="Courier New" w:hAnsi="Courier New" w:cs="Courier New"/>
          <w:b/>
          <w:sz w:val="28"/>
          <w:szCs w:val="28"/>
        </w:rPr>
      </w:pPr>
    </w:p>
    <w:p w:rsidR="0056216F" w:rsidRDefault="0056216F" w:rsidP="007930F9">
      <w:pPr>
        <w:rPr>
          <w:rFonts w:ascii="Courier New" w:hAnsi="Courier New" w:cs="Courier New"/>
          <w:b/>
          <w:sz w:val="28"/>
          <w:szCs w:val="28"/>
        </w:rPr>
      </w:pPr>
    </w:p>
    <w:p w:rsidR="007930F9" w:rsidRPr="007930F9" w:rsidRDefault="007930F9" w:rsidP="007930F9">
      <w:pPr>
        <w:rPr>
          <w:rFonts w:ascii="Courier New" w:hAnsi="Courier New" w:cs="Courier New"/>
          <w:b/>
          <w:sz w:val="28"/>
          <w:szCs w:val="28"/>
          <w:lang w:val="bg-BG"/>
        </w:rPr>
      </w:pPr>
      <w:r w:rsidRPr="007930F9">
        <w:rPr>
          <w:rFonts w:ascii="Courier New" w:hAnsi="Courier New" w:cs="Courier New"/>
          <w:b/>
          <w:sz w:val="28"/>
          <w:szCs w:val="28"/>
          <w:lang w:val="bg-BG"/>
        </w:rPr>
        <w:t>ПРОГРАМА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r w:rsidRPr="007930F9">
        <w:rPr>
          <w:b/>
          <w:lang w:val="ru-RU"/>
        </w:rPr>
        <w:t>Менада</w:t>
      </w:r>
      <w:r w:rsidRPr="007930F9">
        <w:rPr>
          <w:lang w:val="ru-RU"/>
        </w:rPr>
        <w:t xml:space="preserve">» </w:t>
      </w:r>
      <w:proofErr w:type="spellStart"/>
      <w:proofErr w:type="gramStart"/>
      <w:r w:rsidRPr="007930F9">
        <w:rPr>
          <w:lang w:val="ru-RU"/>
        </w:rPr>
        <w:t>o</w:t>
      </w:r>
      <w:proofErr w:type="gramEnd"/>
      <w:r w:rsidRPr="007930F9">
        <w:rPr>
          <w:lang w:val="ru-RU"/>
        </w:rPr>
        <w:t>т</w:t>
      </w:r>
      <w:proofErr w:type="spellEnd"/>
      <w:r w:rsidRPr="007930F9">
        <w:rPr>
          <w:lang w:val="ru-RU"/>
        </w:rPr>
        <w:t xml:space="preserve"> Юлия </w:t>
      </w:r>
      <w:proofErr w:type="spellStart"/>
      <w:r w:rsidRPr="007930F9">
        <w:rPr>
          <w:lang w:val="ru-RU"/>
        </w:rPr>
        <w:t>Ценова</w:t>
      </w:r>
      <w:proofErr w:type="spellEnd"/>
      <w:r w:rsidRPr="007930F9">
        <w:rPr>
          <w:lang w:val="ru-RU"/>
        </w:rPr>
        <w:t>, за глас и контрабас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Моят</w:t>
      </w:r>
      <w:proofErr w:type="spellEnd"/>
      <w:r w:rsidRPr="007930F9">
        <w:rPr>
          <w:b/>
          <w:lang w:val="ru-RU"/>
        </w:rPr>
        <w:t xml:space="preserve"> любим</w:t>
      </w:r>
      <w:r w:rsidRPr="007930F9">
        <w:rPr>
          <w:lang w:val="ru-RU"/>
        </w:rPr>
        <w:t xml:space="preserve">» </w:t>
      </w:r>
      <w:proofErr w:type="spellStart"/>
      <w:proofErr w:type="gramStart"/>
      <w:r w:rsidRPr="007930F9">
        <w:rPr>
          <w:lang w:val="ru-RU"/>
        </w:rPr>
        <w:t>o</w:t>
      </w:r>
      <w:proofErr w:type="gramEnd"/>
      <w:r w:rsidRPr="007930F9">
        <w:rPr>
          <w:lang w:val="ru-RU"/>
        </w:rPr>
        <w:t>т</w:t>
      </w:r>
      <w:proofErr w:type="spellEnd"/>
      <w:r w:rsidRPr="007930F9">
        <w:rPr>
          <w:lang w:val="ru-RU"/>
        </w:rPr>
        <w:t xml:space="preserve"> Лине </w:t>
      </w:r>
      <w:proofErr w:type="spellStart"/>
      <w:r w:rsidRPr="007930F9">
        <w:rPr>
          <w:lang w:val="ru-RU"/>
        </w:rPr>
        <w:t>Торнхьой</w:t>
      </w:r>
      <w:proofErr w:type="spellEnd"/>
      <w:r w:rsidRPr="007930F9">
        <w:rPr>
          <w:lang w:val="ru-RU"/>
        </w:rPr>
        <w:t xml:space="preserve">, текст от  </w:t>
      </w:r>
      <w:proofErr w:type="spellStart"/>
      <w:r w:rsidRPr="007930F9">
        <w:rPr>
          <w:lang w:val="ru-RU"/>
        </w:rPr>
        <w:t>Библейските</w:t>
      </w:r>
      <w:proofErr w:type="spellEnd"/>
      <w:r w:rsidRPr="007930F9">
        <w:rPr>
          <w:lang w:val="ru-RU"/>
        </w:rPr>
        <w:t xml:space="preserve"> Песен на </w:t>
      </w:r>
      <w:proofErr w:type="spellStart"/>
      <w:r w:rsidRPr="007930F9">
        <w:rPr>
          <w:lang w:val="ru-RU"/>
        </w:rPr>
        <w:t>Песните</w:t>
      </w:r>
      <w:proofErr w:type="spellEnd"/>
      <w:r w:rsidRPr="007930F9">
        <w:rPr>
          <w:lang w:val="ru-RU"/>
        </w:rPr>
        <w:t xml:space="preserve">, за глас и контрабас, </w:t>
      </w:r>
      <w:proofErr w:type="spellStart"/>
      <w:r w:rsidRPr="007930F9">
        <w:rPr>
          <w:lang w:val="ru-RU"/>
        </w:rPr>
        <w:t>колаж</w:t>
      </w:r>
      <w:proofErr w:type="spellEnd"/>
      <w:r w:rsidRPr="007930F9">
        <w:rPr>
          <w:lang w:val="ru-RU"/>
        </w:rPr>
        <w:t xml:space="preserve"> Ирина-Калина </w:t>
      </w:r>
      <w:proofErr w:type="spellStart"/>
      <w:r w:rsidRPr="007930F9">
        <w:rPr>
          <w:lang w:val="ru-RU"/>
        </w:rPr>
        <w:t>Гудева</w:t>
      </w:r>
      <w:proofErr w:type="spellEnd"/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Розата</w:t>
      </w:r>
      <w:proofErr w:type="spellEnd"/>
      <w:r w:rsidRPr="007930F9">
        <w:rPr>
          <w:lang w:val="ru-RU"/>
        </w:rPr>
        <w:t xml:space="preserve">»  от </w:t>
      </w:r>
      <w:proofErr w:type="spellStart"/>
      <w:r w:rsidRPr="007930F9">
        <w:rPr>
          <w:lang w:val="ru-RU"/>
        </w:rPr>
        <w:t>Йеспер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Холмен</w:t>
      </w:r>
      <w:proofErr w:type="spellEnd"/>
      <w:r w:rsidRPr="007930F9">
        <w:rPr>
          <w:lang w:val="ru-RU"/>
        </w:rPr>
        <w:t xml:space="preserve"> и </w:t>
      </w:r>
      <w:proofErr w:type="spellStart"/>
      <w:r w:rsidRPr="007930F9">
        <w:rPr>
          <w:lang w:val="ru-RU"/>
        </w:rPr>
        <w:t>електроники</w:t>
      </w:r>
      <w:proofErr w:type="spellEnd"/>
      <w:r w:rsidRPr="007930F9">
        <w:rPr>
          <w:lang w:val="ru-RU"/>
        </w:rPr>
        <w:t xml:space="preserve"> от </w:t>
      </w:r>
      <w:proofErr w:type="spellStart"/>
      <w:r w:rsidRPr="007930F9">
        <w:rPr>
          <w:lang w:val="ru-RU"/>
        </w:rPr>
        <w:t>Яел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Ашер</w:t>
      </w:r>
      <w:proofErr w:type="spellEnd"/>
      <w:r w:rsidRPr="007930F9">
        <w:rPr>
          <w:lang w:val="ru-RU"/>
        </w:rPr>
        <w:t xml:space="preserve">, театрален </w:t>
      </w:r>
      <w:proofErr w:type="spellStart"/>
      <w:r w:rsidRPr="007930F9">
        <w:rPr>
          <w:lang w:val="ru-RU"/>
        </w:rPr>
        <w:t>скеч</w:t>
      </w:r>
      <w:proofErr w:type="spellEnd"/>
      <w:r w:rsidRPr="007930F9">
        <w:rPr>
          <w:lang w:val="ru-RU"/>
        </w:rPr>
        <w:t xml:space="preserve"> за глас, </w:t>
      </w:r>
      <w:proofErr w:type="spellStart"/>
      <w:r w:rsidRPr="007930F9">
        <w:rPr>
          <w:lang w:val="ru-RU"/>
        </w:rPr>
        <w:t>включващ</w:t>
      </w:r>
      <w:proofErr w:type="spellEnd"/>
      <w:r w:rsidRPr="007930F9">
        <w:rPr>
          <w:lang w:val="ru-RU"/>
        </w:rPr>
        <w:t xml:space="preserve"> «</w:t>
      </w:r>
      <w:proofErr w:type="spellStart"/>
      <w:r w:rsidRPr="007930F9">
        <w:rPr>
          <w:lang w:val="ru-RU"/>
        </w:rPr>
        <w:t>Ен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Ти</w:t>
      </w:r>
      <w:proofErr w:type="spellEnd"/>
      <w:proofErr w:type="gramStart"/>
      <w:r w:rsidRPr="007930F9">
        <w:rPr>
          <w:lang w:val="ru-RU"/>
        </w:rPr>
        <w:t xml:space="preserve"> Т</w:t>
      </w:r>
      <w:proofErr w:type="gramEnd"/>
      <w:r w:rsidRPr="007930F9">
        <w:rPr>
          <w:lang w:val="ru-RU"/>
        </w:rPr>
        <w:t xml:space="preserve">а Терра» 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Арилд</w:t>
      </w:r>
      <w:proofErr w:type="spellEnd"/>
      <w:r w:rsidRPr="007930F9">
        <w:rPr>
          <w:lang w:val="ru-RU"/>
        </w:rPr>
        <w:t xml:space="preserve">» от </w:t>
      </w:r>
      <w:proofErr w:type="spellStart"/>
      <w:r w:rsidRPr="007930F9">
        <w:rPr>
          <w:lang w:val="ru-RU"/>
        </w:rPr>
        <w:t>Айнар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Кандинг</w:t>
      </w:r>
      <w:proofErr w:type="spellEnd"/>
      <w:r w:rsidRPr="007930F9">
        <w:rPr>
          <w:lang w:val="ru-RU"/>
        </w:rPr>
        <w:t xml:space="preserve">, </w:t>
      </w:r>
      <w:proofErr w:type="spellStart"/>
      <w:r w:rsidRPr="007930F9">
        <w:rPr>
          <w:lang w:val="ru-RU"/>
        </w:rPr>
        <w:t>екстракт</w:t>
      </w:r>
      <w:proofErr w:type="spellEnd"/>
      <w:r w:rsidRPr="007930F9">
        <w:rPr>
          <w:lang w:val="ru-RU"/>
        </w:rPr>
        <w:t xml:space="preserve"> за соло контрабас 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r w:rsidRPr="007930F9">
        <w:rPr>
          <w:b/>
          <w:lang w:val="ru-RU"/>
        </w:rPr>
        <w:t xml:space="preserve">От </w:t>
      </w:r>
      <w:proofErr w:type="spellStart"/>
      <w:r w:rsidRPr="007930F9">
        <w:rPr>
          <w:b/>
          <w:lang w:val="ru-RU"/>
        </w:rPr>
        <w:t>началото</w:t>
      </w:r>
      <w:proofErr w:type="spellEnd"/>
      <w:r w:rsidRPr="007930F9">
        <w:rPr>
          <w:b/>
          <w:lang w:val="ru-RU"/>
        </w:rPr>
        <w:t xml:space="preserve"> - </w:t>
      </w:r>
      <w:proofErr w:type="spellStart"/>
      <w:r w:rsidRPr="007930F9">
        <w:rPr>
          <w:b/>
          <w:lang w:val="ru-RU"/>
        </w:rPr>
        <w:t>завинаги</w:t>
      </w:r>
      <w:proofErr w:type="spellEnd"/>
      <w:r w:rsidRPr="007930F9">
        <w:rPr>
          <w:lang w:val="ru-RU"/>
        </w:rPr>
        <w:t xml:space="preserve">» от </w:t>
      </w:r>
      <w:proofErr w:type="spellStart"/>
      <w:r w:rsidRPr="007930F9">
        <w:rPr>
          <w:lang w:val="ru-RU"/>
        </w:rPr>
        <w:t>Айнар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Кандинг</w:t>
      </w:r>
      <w:proofErr w:type="spellEnd"/>
      <w:r w:rsidRPr="007930F9">
        <w:rPr>
          <w:lang w:val="ru-RU"/>
        </w:rPr>
        <w:t>, текст Пабло Неруда, за глас и контрабас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Мотиви</w:t>
      </w:r>
      <w:proofErr w:type="spellEnd"/>
      <w:r w:rsidRPr="007930F9">
        <w:rPr>
          <w:lang w:val="ru-RU"/>
        </w:rPr>
        <w:t xml:space="preserve">» от </w:t>
      </w:r>
      <w:proofErr w:type="spellStart"/>
      <w:r w:rsidRPr="007930F9">
        <w:rPr>
          <w:lang w:val="ru-RU"/>
        </w:rPr>
        <w:t>Емил</w:t>
      </w:r>
      <w:proofErr w:type="spellEnd"/>
      <w:r w:rsidRPr="007930F9">
        <w:rPr>
          <w:lang w:val="ru-RU"/>
        </w:rPr>
        <w:t xml:space="preserve"> Табаков, за соло контрабас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Ще</w:t>
      </w:r>
      <w:proofErr w:type="spellEnd"/>
      <w:r w:rsidRPr="007930F9">
        <w:rPr>
          <w:b/>
          <w:lang w:val="ru-RU"/>
        </w:rPr>
        <w:t xml:space="preserve"> те </w:t>
      </w:r>
      <w:proofErr w:type="spellStart"/>
      <w:r w:rsidRPr="007930F9">
        <w:rPr>
          <w:b/>
          <w:lang w:val="ru-RU"/>
        </w:rPr>
        <w:t>накарам</w:t>
      </w:r>
      <w:proofErr w:type="spellEnd"/>
      <w:r w:rsidRPr="007930F9">
        <w:rPr>
          <w:b/>
          <w:lang w:val="ru-RU"/>
        </w:rPr>
        <w:t xml:space="preserve"> да </w:t>
      </w:r>
      <w:proofErr w:type="spellStart"/>
      <w:r w:rsidRPr="007930F9">
        <w:rPr>
          <w:b/>
          <w:lang w:val="ru-RU"/>
        </w:rPr>
        <w:t>плачеш</w:t>
      </w:r>
      <w:proofErr w:type="spellEnd"/>
      <w:r w:rsidRPr="007930F9">
        <w:rPr>
          <w:lang w:val="ru-RU"/>
        </w:rPr>
        <w:t xml:space="preserve">» от </w:t>
      </w:r>
      <w:proofErr w:type="spellStart"/>
      <w:r w:rsidRPr="007930F9">
        <w:rPr>
          <w:lang w:val="ru-RU"/>
        </w:rPr>
        <w:t>Мортен</w:t>
      </w:r>
      <w:proofErr w:type="spellEnd"/>
      <w:r w:rsidRPr="007930F9">
        <w:rPr>
          <w:lang w:val="ru-RU"/>
        </w:rPr>
        <w:t xml:space="preserve"> </w:t>
      </w:r>
      <w:proofErr w:type="spellStart"/>
      <w:r w:rsidRPr="007930F9">
        <w:rPr>
          <w:lang w:val="ru-RU"/>
        </w:rPr>
        <w:t>Олсен</w:t>
      </w:r>
      <w:proofErr w:type="spellEnd"/>
      <w:r w:rsidRPr="007930F9">
        <w:rPr>
          <w:lang w:val="ru-RU"/>
        </w:rPr>
        <w:t xml:space="preserve">, за глас и контрабас </w:t>
      </w:r>
    </w:p>
    <w:p w:rsidR="007930F9" w:rsidRPr="007930F9" w:rsidRDefault="007930F9" w:rsidP="007930F9">
      <w:pPr>
        <w:rPr>
          <w:lang w:val="ru-RU"/>
        </w:rPr>
      </w:pPr>
      <w:r w:rsidRPr="007930F9">
        <w:rPr>
          <w:lang w:val="ru-RU"/>
        </w:rPr>
        <w:t>«</w:t>
      </w:r>
      <w:proofErr w:type="spellStart"/>
      <w:r w:rsidRPr="007930F9">
        <w:rPr>
          <w:b/>
          <w:lang w:val="ru-RU"/>
        </w:rPr>
        <w:t>Прожекция</w:t>
      </w:r>
      <w:proofErr w:type="spellEnd"/>
      <w:r w:rsidRPr="007930F9">
        <w:rPr>
          <w:lang w:val="ru-RU"/>
        </w:rPr>
        <w:t xml:space="preserve">» </w:t>
      </w:r>
      <w:proofErr w:type="gramStart"/>
      <w:r w:rsidRPr="007930F9">
        <w:rPr>
          <w:lang w:val="ru-RU"/>
        </w:rPr>
        <w:t>от</w:t>
      </w:r>
      <w:proofErr w:type="gramEnd"/>
      <w:r w:rsidRPr="007930F9">
        <w:rPr>
          <w:lang w:val="ru-RU"/>
        </w:rPr>
        <w:t xml:space="preserve"> Ларс </w:t>
      </w:r>
      <w:proofErr w:type="spellStart"/>
      <w:r w:rsidRPr="007930F9">
        <w:rPr>
          <w:lang w:val="ru-RU"/>
        </w:rPr>
        <w:t>Граугард</w:t>
      </w:r>
      <w:proofErr w:type="spellEnd"/>
      <w:r w:rsidRPr="007930F9">
        <w:rPr>
          <w:lang w:val="ru-RU"/>
        </w:rPr>
        <w:t>, за соло контрабас</w:t>
      </w:r>
    </w:p>
    <w:p w:rsidR="00B666C7" w:rsidRPr="007930F9" w:rsidRDefault="00B666C7">
      <w:pPr>
        <w:rPr>
          <w:lang w:val="bg-BG"/>
        </w:rPr>
      </w:pPr>
    </w:p>
    <w:p w:rsidR="007930F9" w:rsidRPr="007930F9" w:rsidRDefault="007930F9">
      <w:pPr>
        <w:rPr>
          <w:lang w:val="bg-BG"/>
        </w:rPr>
      </w:pPr>
    </w:p>
    <w:p w:rsidR="0056216F" w:rsidRDefault="0056216F" w:rsidP="0056216F">
      <w:pPr>
        <w:rPr>
          <w:rFonts w:ascii="Courier New" w:hAnsi="Courier New" w:cs="Aharoni"/>
          <w:b/>
          <w:sz w:val="28"/>
          <w:szCs w:val="28"/>
        </w:rPr>
      </w:pPr>
    </w:p>
    <w:p w:rsidR="007930F9" w:rsidRPr="007930F9" w:rsidRDefault="007930F9" w:rsidP="0056216F">
      <w:pPr>
        <w:rPr>
          <w:rFonts w:ascii="Courier New" w:hAnsi="Courier New" w:cs="Aharoni"/>
          <w:b/>
          <w:sz w:val="28"/>
          <w:szCs w:val="28"/>
        </w:rPr>
      </w:pPr>
      <w:r w:rsidRPr="007930F9">
        <w:rPr>
          <w:rFonts w:ascii="Courier New" w:hAnsi="Courier New" w:cs="Aharoni"/>
          <w:b/>
          <w:sz w:val="28"/>
          <w:szCs w:val="28"/>
          <w:lang w:val="bg-BG"/>
        </w:rPr>
        <w:t>С финансовата подкрепа на Датския културен фонд</w:t>
      </w:r>
      <w:r w:rsidRPr="007930F9">
        <w:rPr>
          <w:rFonts w:ascii="Courier New" w:hAnsi="Courier New" w:cs="Aharoni"/>
          <w:b/>
          <w:sz w:val="28"/>
          <w:szCs w:val="28"/>
        </w:rPr>
        <w:t>.</w:t>
      </w:r>
    </w:p>
    <w:sectPr w:rsidR="007930F9" w:rsidRPr="007930F9" w:rsidSect="007930F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1742D"/>
    <w:multiLevelType w:val="hybridMultilevel"/>
    <w:tmpl w:val="7012F7BC"/>
    <w:lvl w:ilvl="0" w:tplc="E9EEF24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F9"/>
    <w:rsid w:val="0056216F"/>
    <w:rsid w:val="007930F9"/>
    <w:rsid w:val="00B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0F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VMarkov</cp:lastModifiedBy>
  <cp:revision>2</cp:revision>
  <dcterms:created xsi:type="dcterms:W3CDTF">2013-04-03T05:23:00Z</dcterms:created>
  <dcterms:modified xsi:type="dcterms:W3CDTF">2013-04-05T10:07:00Z</dcterms:modified>
</cp:coreProperties>
</file>