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86"/>
      </w:tblGrid>
      <w:tr w:rsidR="00C15820" w:rsidTr="00D277CF">
        <w:tc>
          <w:tcPr>
            <w:tcW w:w="10632" w:type="dxa"/>
            <w:gridSpan w:val="2"/>
          </w:tcPr>
          <w:p w:rsidR="00C15820" w:rsidRDefault="004A24A9" w:rsidP="00C15820">
            <w:pPr>
              <w:tabs>
                <w:tab w:val="center" w:pos="449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A454B3">
              <w:rPr>
                <w:b/>
                <w:sz w:val="28"/>
                <w:szCs w:val="28"/>
              </w:rPr>
              <w:t xml:space="preserve">              </w:t>
            </w:r>
            <w:r w:rsidR="005D72A1">
              <w:rPr>
                <w:b/>
                <w:sz w:val="28"/>
                <w:szCs w:val="28"/>
              </w:rPr>
              <w:t xml:space="preserve">ШЕДЬОВРИ НА БАРОКА - </w:t>
            </w:r>
            <w:r w:rsidR="00C15820">
              <w:rPr>
                <w:b/>
                <w:sz w:val="28"/>
                <w:szCs w:val="28"/>
              </w:rPr>
              <w:t>ПРОГРАМА</w:t>
            </w:r>
            <w:r w:rsidR="00C15820">
              <w:rPr>
                <w:b/>
                <w:sz w:val="28"/>
                <w:szCs w:val="28"/>
              </w:rPr>
              <w:tab/>
              <w:t xml:space="preserve">                      </w:t>
            </w:r>
          </w:p>
          <w:p w:rsidR="00C15820" w:rsidRDefault="00C15820" w:rsidP="00C15820">
            <w:pPr>
              <w:tabs>
                <w:tab w:val="center" w:pos="4498"/>
              </w:tabs>
              <w:rPr>
                <w:b/>
                <w:sz w:val="28"/>
                <w:szCs w:val="28"/>
              </w:rPr>
            </w:pPr>
          </w:p>
          <w:p w:rsidR="00C15820" w:rsidRPr="00312F30" w:rsidRDefault="00C15820" w:rsidP="00C15820">
            <w:pPr>
              <w:tabs>
                <w:tab w:val="center" w:pos="4498"/>
              </w:tabs>
              <w:rPr>
                <w:b/>
                <w:sz w:val="28"/>
                <w:szCs w:val="28"/>
              </w:rPr>
            </w:pPr>
          </w:p>
        </w:tc>
      </w:tr>
      <w:tr w:rsidR="00A50C6E" w:rsidRPr="00C15820" w:rsidTr="00A454B3">
        <w:tc>
          <w:tcPr>
            <w:tcW w:w="5246" w:type="dxa"/>
          </w:tcPr>
          <w:p w:rsidR="00A50C6E" w:rsidRDefault="00A50C6E" w:rsidP="0033200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bg-BG"/>
              </w:rPr>
            </w:pP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caps/>
                <w:noProof w:val="0"/>
                <w:sz w:val="24"/>
                <w:szCs w:val="24"/>
                <w:lang w:val="ru-RU"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caps/>
                <w:noProof w:val="0"/>
                <w:sz w:val="24"/>
                <w:szCs w:val="24"/>
                <w:lang w:eastAsia="ja-JP"/>
              </w:rPr>
              <w:t>І</w:t>
            </w:r>
            <w:r w:rsidRPr="000F7FB8">
              <w:rPr>
                <w:rFonts w:ascii="All Times New Roman" w:eastAsia="MS Mincho" w:hAnsi="All Times New Roman" w:cs="All Times New Roman"/>
                <w:caps/>
                <w:noProof w:val="0"/>
                <w:sz w:val="24"/>
                <w:szCs w:val="24"/>
                <w:lang w:val="ru-RU" w:eastAsia="ja-JP"/>
              </w:rPr>
              <w:t xml:space="preserve"> част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</w:pP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val="ru-RU" w:eastAsia="ja-JP"/>
              </w:rPr>
              <w:t>А</w:t>
            </w:r>
            <w:r w:rsidRPr="000F7FB8"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eastAsia="ja-JP"/>
              </w:rPr>
              <w:t xml:space="preserve">. </w:t>
            </w:r>
            <w:r w:rsidRPr="000F7FB8"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val="ru-RU" w:eastAsia="ja-JP"/>
              </w:rPr>
              <w:t>Корели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ru-RU"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ru-RU" w:eastAsia="ja-JP"/>
              </w:rPr>
              <w:t>Concerto Grosso в сол минор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en-GB" w:eastAsia="ja-JP"/>
              </w:rPr>
              <w:t>CHRISTMAS</w:t>
            </w: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ru-RU" w:eastAsia="ja-JP"/>
              </w:rPr>
              <w:t xml:space="preserve"> </w:t>
            </w: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en-GB" w:eastAsia="ja-JP"/>
              </w:rPr>
              <w:t>CONCERTO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 xml:space="preserve">, 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en-GB" w:eastAsia="ja-JP"/>
              </w:rPr>
              <w:t>O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  <w:t>п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>. 6/8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</w:pPr>
            <w:proofErr w:type="spellStart"/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en-GB" w:eastAsia="ja-JP"/>
              </w:rPr>
              <w:t>Vivace</w:t>
            </w:r>
            <w:proofErr w:type="spellEnd"/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>-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en-GB" w:eastAsia="ja-JP"/>
              </w:rPr>
              <w:t>Grave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 xml:space="preserve">. 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en-GB" w:eastAsia="ja-JP"/>
              </w:rPr>
              <w:t>Allegro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en-GB" w:eastAsia="ja-JP"/>
              </w:rPr>
              <w:t>Adagio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 xml:space="preserve">. </w:t>
            </w:r>
            <w:proofErr w:type="spellStart"/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en-GB" w:eastAsia="ja-JP"/>
              </w:rPr>
              <w:t>Vivace</w:t>
            </w:r>
            <w:proofErr w:type="spellEnd"/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 xml:space="preserve">. 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en-GB" w:eastAsia="ja-JP"/>
              </w:rPr>
              <w:t>Allegro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>.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</w:pPr>
            <w:proofErr w:type="spellStart"/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en-GB" w:eastAsia="ja-JP"/>
              </w:rPr>
              <w:t>Pastorale</w:t>
            </w:r>
            <w:proofErr w:type="spellEnd"/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 xml:space="preserve">: 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en-GB" w:eastAsia="ja-JP"/>
              </w:rPr>
              <w:t>Largo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</w:pP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val="ru-RU" w:eastAsia="ja-JP"/>
              </w:rPr>
              <w:t>Й.С. Бах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ru-RU" w:eastAsia="ja-JP"/>
              </w:rPr>
              <w:t>5 Хорал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 xml:space="preserve"> из 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  <w:t>„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>Коледна Оратория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  <w:t>”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>, BWV 248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ru-RU" w:eastAsia="ja-JP"/>
              </w:rPr>
              <w:t>12 Хорал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 xml:space="preserve"> из 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  <w:t>„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>Коледна Оратория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  <w:t>”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>, BWV 248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ru-RU" w:eastAsia="ja-JP"/>
              </w:rPr>
              <w:t>Air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 xml:space="preserve"> из сюита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  <w:t xml:space="preserve"> 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 xml:space="preserve"> №3, BWV 1068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</w:pP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val="ru-RU" w:eastAsia="ja-JP"/>
              </w:rPr>
              <w:t>Й.С. Бах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ru-RU" w:eastAsia="ja-JP"/>
              </w:rPr>
              <w:t>Концерт за 2 цигулки в ре минор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>, BWV 1043</w:t>
            </w:r>
          </w:p>
          <w:p w:rsid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</w:pPr>
          </w:p>
          <w:p w:rsidR="005D72A1" w:rsidRDefault="005D72A1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</w:pPr>
          </w:p>
          <w:p w:rsidR="005D72A1" w:rsidRPr="000F7FB8" w:rsidRDefault="005D72A1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</w:pPr>
            <w:bookmarkStart w:id="0" w:name="_GoBack"/>
            <w:bookmarkEnd w:id="0"/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</w:pP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  <w:t>ІІ ЧАСТ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</w:pP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val="ru-RU" w:eastAsia="ja-JP"/>
              </w:rPr>
              <w:t>Й. Пахелбел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ru-RU"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ru-RU" w:eastAsia="ja-JP"/>
              </w:rPr>
              <w:t>Канон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</w:pP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val="ru-RU" w:eastAsia="ja-JP"/>
              </w:rPr>
              <w:t>A. Вивалди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>"</w:t>
            </w: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ru-RU" w:eastAsia="ja-JP"/>
              </w:rPr>
              <w:t>Зима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>"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  <w:t xml:space="preserve"> 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 xml:space="preserve">из 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  <w:t>„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>Годишни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  <w:t>те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  <w:t xml:space="preserve"> времена</w:t>
            </w:r>
            <w:r w:rsidRPr="000F7FB8"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eastAsia="ja-JP"/>
              </w:rPr>
              <w:t>”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en-GB"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en-GB" w:eastAsia="ja-JP"/>
              </w:rPr>
              <w:t>Allegro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en-GB"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en-GB" w:eastAsia="ja-JP"/>
              </w:rPr>
              <w:t>Largo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en-GB"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en-GB" w:eastAsia="ja-JP"/>
              </w:rPr>
              <w:t>Allegro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en-GB" w:eastAsia="ja-JP"/>
              </w:rPr>
            </w:pP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val="en-GB" w:eastAsia="ja-JP"/>
              </w:rPr>
              <w:t>T</w:t>
            </w:r>
            <w:r w:rsidRPr="000F7FB8"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val="ru-RU" w:eastAsia="ja-JP"/>
              </w:rPr>
              <w:t>. Албинони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ru-RU" w:eastAsia="ja-JP"/>
              </w:rPr>
              <w:t>Адажио</w:t>
            </w: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eastAsia="ja-JP"/>
              </w:rPr>
              <w:t xml:space="preserve"> в сол минор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noProof w:val="0"/>
                <w:sz w:val="24"/>
                <w:szCs w:val="24"/>
                <w:lang w:val="ru-RU" w:eastAsia="ja-JP"/>
              </w:rPr>
            </w:pP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b/>
                <w:noProof w:val="0"/>
                <w:sz w:val="24"/>
                <w:szCs w:val="24"/>
                <w:lang w:val="ru-RU" w:eastAsia="ja-JP"/>
              </w:rPr>
              <w:t>А. Вивалди</w:t>
            </w:r>
          </w:p>
          <w:p w:rsidR="000F7FB8" w:rsidRPr="000F7FB8" w:rsidRDefault="000F7FB8" w:rsidP="000F7FB8">
            <w:pPr>
              <w:jc w:val="center"/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en-US" w:eastAsia="ja-JP"/>
              </w:rPr>
            </w:pP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val="ru-RU" w:eastAsia="ja-JP"/>
              </w:rPr>
              <w:t>Концерт за 4 цигулки </w:t>
            </w:r>
            <w:r w:rsidRPr="000F7FB8">
              <w:rPr>
                <w:rFonts w:ascii="All Times New Roman" w:eastAsia="MS Mincho" w:hAnsi="All Times New Roman" w:cs="All Times New Roman"/>
                <w:i/>
                <w:noProof w:val="0"/>
                <w:sz w:val="24"/>
                <w:szCs w:val="24"/>
                <w:lang w:eastAsia="ja-JP"/>
              </w:rPr>
              <w:t>в си минор</w:t>
            </w:r>
          </w:p>
          <w:p w:rsidR="00A50C6E" w:rsidRPr="00C15820" w:rsidRDefault="00A50C6E" w:rsidP="00757692">
            <w:pPr>
              <w:pStyle w:val="ListParagraph"/>
              <w:rPr>
                <w:sz w:val="28"/>
                <w:szCs w:val="28"/>
              </w:rPr>
            </w:pPr>
            <w:r w:rsidRPr="00C15820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5386" w:type="dxa"/>
          </w:tcPr>
          <w:p w:rsidR="00A50C6E" w:rsidRDefault="00A50C6E" w:rsidP="004668C9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bg-BG"/>
              </w:rPr>
            </w:pPr>
          </w:p>
          <w:p w:rsidR="00A50C6E" w:rsidRPr="00AC1DAE" w:rsidRDefault="00A50C6E" w:rsidP="004668C9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bg-BG"/>
              </w:rPr>
            </w:pPr>
          </w:p>
          <w:p w:rsidR="00A50C6E" w:rsidRPr="00C15820" w:rsidRDefault="00A50C6E" w:rsidP="004668C9">
            <w:pPr>
              <w:pStyle w:val="ListParagraph"/>
              <w:rPr>
                <w:sz w:val="28"/>
                <w:szCs w:val="28"/>
              </w:rPr>
            </w:pPr>
            <w:r w:rsidRPr="00C15820">
              <w:rPr>
                <w:sz w:val="28"/>
                <w:szCs w:val="28"/>
              </w:rPr>
              <w:t xml:space="preserve">                </w:t>
            </w:r>
          </w:p>
        </w:tc>
      </w:tr>
    </w:tbl>
    <w:p w:rsidR="00A029CE" w:rsidRDefault="00A029CE"/>
    <w:p w:rsidR="00166F36" w:rsidRDefault="00166F36"/>
    <w:sectPr w:rsidR="00166F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99" w:rsidRDefault="000C2199" w:rsidP="00757692">
      <w:pPr>
        <w:spacing w:after="0" w:line="240" w:lineRule="auto"/>
      </w:pPr>
      <w:r>
        <w:separator/>
      </w:r>
    </w:p>
  </w:endnote>
  <w:endnote w:type="continuationSeparator" w:id="0">
    <w:p w:rsidR="000C2199" w:rsidRDefault="000C2199" w:rsidP="0075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99" w:rsidRDefault="000C2199" w:rsidP="00757692">
      <w:pPr>
        <w:spacing w:after="0" w:line="240" w:lineRule="auto"/>
      </w:pPr>
      <w:r>
        <w:separator/>
      </w:r>
    </w:p>
  </w:footnote>
  <w:footnote w:type="continuationSeparator" w:id="0">
    <w:p w:rsidR="000C2199" w:rsidRDefault="000C2199" w:rsidP="0075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4A9" w:rsidRDefault="004A24A9">
    <w:pPr>
      <w:pStyle w:val="Header"/>
    </w:pPr>
  </w:p>
  <w:p w:rsidR="004A24A9" w:rsidRDefault="004A24A9">
    <w:pPr>
      <w:pStyle w:val="Header"/>
    </w:pPr>
  </w:p>
  <w:p w:rsidR="004A24A9" w:rsidRDefault="004A24A9">
    <w:pPr>
      <w:pStyle w:val="Header"/>
    </w:pPr>
  </w:p>
  <w:p w:rsidR="004A24A9" w:rsidRDefault="004A24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3F83"/>
    <w:multiLevelType w:val="hybridMultilevel"/>
    <w:tmpl w:val="D7F0D4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153D"/>
    <w:multiLevelType w:val="hybridMultilevel"/>
    <w:tmpl w:val="C0DAE0BA"/>
    <w:lvl w:ilvl="0" w:tplc="54FA604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4A3C0E"/>
    <w:multiLevelType w:val="hybridMultilevel"/>
    <w:tmpl w:val="15B085D8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5079F"/>
    <w:multiLevelType w:val="hybridMultilevel"/>
    <w:tmpl w:val="F29CF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92"/>
    <w:rsid w:val="00020806"/>
    <w:rsid w:val="00047A8C"/>
    <w:rsid w:val="000C2199"/>
    <w:rsid w:val="000F7FB8"/>
    <w:rsid w:val="00166F36"/>
    <w:rsid w:val="001C7B36"/>
    <w:rsid w:val="00211EC6"/>
    <w:rsid w:val="002769FC"/>
    <w:rsid w:val="002F55D3"/>
    <w:rsid w:val="00332006"/>
    <w:rsid w:val="003B1CB4"/>
    <w:rsid w:val="003D4280"/>
    <w:rsid w:val="00402709"/>
    <w:rsid w:val="00405F82"/>
    <w:rsid w:val="004703DA"/>
    <w:rsid w:val="004A24A9"/>
    <w:rsid w:val="005A3EDF"/>
    <w:rsid w:val="005D72A1"/>
    <w:rsid w:val="005F6A6F"/>
    <w:rsid w:val="006B270B"/>
    <w:rsid w:val="00734EC1"/>
    <w:rsid w:val="00757692"/>
    <w:rsid w:val="007D147F"/>
    <w:rsid w:val="007F2A0E"/>
    <w:rsid w:val="00827A10"/>
    <w:rsid w:val="00871C7C"/>
    <w:rsid w:val="00900C29"/>
    <w:rsid w:val="00956E36"/>
    <w:rsid w:val="00A029CE"/>
    <w:rsid w:val="00A454B3"/>
    <w:rsid w:val="00A50C6E"/>
    <w:rsid w:val="00B45F50"/>
    <w:rsid w:val="00BD1553"/>
    <w:rsid w:val="00C15820"/>
    <w:rsid w:val="00C37864"/>
    <w:rsid w:val="00CE0BE3"/>
    <w:rsid w:val="00D277CF"/>
    <w:rsid w:val="00DF4A8B"/>
    <w:rsid w:val="00E115CF"/>
    <w:rsid w:val="00E321BD"/>
    <w:rsid w:val="00E600BA"/>
    <w:rsid w:val="00ED6D14"/>
    <w:rsid w:val="00F6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7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69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57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692"/>
    <w:rPr>
      <w:noProof/>
    </w:rPr>
  </w:style>
  <w:style w:type="paragraph" w:styleId="ListParagraph">
    <w:name w:val="List Paragraph"/>
    <w:basedOn w:val="Normal"/>
    <w:uiPriority w:val="34"/>
    <w:qFormat/>
    <w:rsid w:val="007576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14"/>
    <w:rPr>
      <w:rFonts w:ascii="Tahoma" w:hAnsi="Tahoma" w:cs="Tahoma"/>
      <w:noProof/>
      <w:sz w:val="16"/>
      <w:szCs w:val="16"/>
    </w:rPr>
  </w:style>
  <w:style w:type="paragraph" w:styleId="NoSpacing">
    <w:name w:val="No Spacing"/>
    <w:uiPriority w:val="1"/>
    <w:qFormat/>
    <w:rsid w:val="00900C29"/>
    <w:pPr>
      <w:spacing w:after="0" w:line="240" w:lineRule="auto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7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69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57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692"/>
    <w:rPr>
      <w:noProof/>
    </w:rPr>
  </w:style>
  <w:style w:type="paragraph" w:styleId="ListParagraph">
    <w:name w:val="List Paragraph"/>
    <w:basedOn w:val="Normal"/>
    <w:uiPriority w:val="34"/>
    <w:qFormat/>
    <w:rsid w:val="007576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14"/>
    <w:rPr>
      <w:rFonts w:ascii="Tahoma" w:hAnsi="Tahoma" w:cs="Tahoma"/>
      <w:noProof/>
      <w:sz w:val="16"/>
      <w:szCs w:val="16"/>
    </w:rPr>
  </w:style>
  <w:style w:type="paragraph" w:styleId="NoSpacing">
    <w:name w:val="No Spacing"/>
    <w:uiPriority w:val="1"/>
    <w:qFormat/>
    <w:rsid w:val="00900C29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107</dc:creator>
  <cp:lastModifiedBy>VMarkov</cp:lastModifiedBy>
  <cp:revision>3</cp:revision>
  <cp:lastPrinted>2012-11-15T12:07:00Z</cp:lastPrinted>
  <dcterms:created xsi:type="dcterms:W3CDTF">2012-12-04T12:14:00Z</dcterms:created>
  <dcterms:modified xsi:type="dcterms:W3CDTF">2012-12-06T11:30:00Z</dcterms:modified>
</cp:coreProperties>
</file>